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5BD6" w14:textId="77777777" w:rsidR="004E7B4C" w:rsidRDefault="004E7B4C" w:rsidP="004E7B4C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4E7B4C">
        <w:rPr>
          <w:rFonts w:ascii="Arial" w:hAnsi="Arial" w:cs="Arial"/>
          <w:b/>
          <w:bCs/>
          <w:u w:val="single"/>
        </w:rPr>
        <w:t>ATTESTATION</w:t>
      </w:r>
    </w:p>
    <w:p w14:paraId="7B6EFBDA" w14:textId="77777777" w:rsidR="004E7B4C" w:rsidRDefault="004E7B4C" w:rsidP="004E7B4C">
      <w:pPr>
        <w:spacing w:after="0" w:line="240" w:lineRule="auto"/>
        <w:jc w:val="center"/>
        <w:rPr>
          <w:rFonts w:ascii="Arial" w:hAnsi="Arial" w:cs="Arial"/>
          <w:bCs/>
        </w:rPr>
      </w:pPr>
      <w:r w:rsidRPr="004E7B4C">
        <w:rPr>
          <w:rFonts w:ascii="Arial" w:hAnsi="Arial" w:cs="Arial"/>
          <w:bCs/>
        </w:rPr>
        <w:t>(Article R.322-41-1 du code des procédures civiles d’exécution)</w:t>
      </w:r>
    </w:p>
    <w:p w14:paraId="1F41441D" w14:textId="77777777" w:rsidR="004E7B4C" w:rsidRPr="004E7B4C" w:rsidRDefault="004E7B4C" w:rsidP="004E7B4C">
      <w:pPr>
        <w:spacing w:after="0" w:line="240" w:lineRule="auto"/>
        <w:jc w:val="center"/>
        <w:rPr>
          <w:rFonts w:ascii="Arial" w:hAnsi="Arial" w:cs="Arial"/>
          <w:bCs/>
        </w:rPr>
      </w:pPr>
    </w:p>
    <w:p w14:paraId="6BC0D59A" w14:textId="77777777" w:rsidR="004E7B4C" w:rsidRPr="00BB45B5" w:rsidRDefault="004E7B4C" w:rsidP="004E7B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B45B5">
        <w:rPr>
          <w:rFonts w:ascii="Arial" w:hAnsi="Arial" w:cs="Arial"/>
          <w:b/>
          <w:bCs/>
        </w:rPr>
        <w:t>PERSONNE PHYSIQUE</w:t>
      </w:r>
    </w:p>
    <w:p w14:paraId="64961F2D" w14:textId="77777777" w:rsidR="00BB45B5" w:rsidRPr="004E7B4C" w:rsidRDefault="00BB45B5" w:rsidP="004E7B4C">
      <w:pPr>
        <w:spacing w:after="0" w:line="240" w:lineRule="auto"/>
        <w:jc w:val="center"/>
        <w:rPr>
          <w:rFonts w:ascii="Arial" w:hAnsi="Arial" w:cs="Arial"/>
          <w:bCs/>
        </w:rPr>
      </w:pPr>
    </w:p>
    <w:p w14:paraId="2FFFBBE7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  <w:b/>
        </w:rPr>
      </w:pPr>
      <w:r w:rsidRPr="004E7B4C">
        <w:rPr>
          <w:rFonts w:ascii="Arial" w:hAnsi="Arial" w:cs="Arial"/>
          <w:b/>
        </w:rPr>
        <w:t xml:space="preserve">Je soussigné(e), </w:t>
      </w:r>
    </w:p>
    <w:p w14:paraId="25DED37F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  <w:b/>
        </w:rPr>
      </w:pPr>
    </w:p>
    <w:p w14:paraId="70646322" w14:textId="4B826CD4" w:rsidR="004E7B4C" w:rsidRPr="004E7B4C" w:rsidRDefault="00D545B5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>Nom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3"/>
        </w:rPr>
        <w:t>:</w:t>
      </w:r>
    </w:p>
    <w:p w14:paraId="5983C874" w14:textId="22121C88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>Prénom(</w:t>
      </w:r>
      <w:r w:rsidR="00D545B5" w:rsidRPr="004E7B4C">
        <w:rPr>
          <w:rFonts w:ascii="Arial" w:hAnsi="Arial" w:cs="Arial"/>
        </w:rPr>
        <w:t>s)</w:t>
      </w:r>
      <w:r w:rsidR="00D545B5">
        <w:rPr>
          <w:rFonts w:ascii="Arial" w:hAnsi="Arial" w:cs="Arial"/>
        </w:rPr>
        <w:t xml:space="preserve"> </w:t>
      </w:r>
      <w:r w:rsidR="00D545B5">
        <w:rPr>
          <w:rFonts w:ascii="Arial" w:hAnsi="Arial" w:cs="Arial"/>
          <w:spacing w:val="-3"/>
        </w:rPr>
        <w:t>:</w:t>
      </w:r>
    </w:p>
    <w:p w14:paraId="3CC24959" w14:textId="35CF967B" w:rsidR="004E7B4C" w:rsidRPr="004E7B4C" w:rsidRDefault="004E7B4C" w:rsidP="00F86109">
      <w:pPr>
        <w:spacing w:after="0" w:line="240" w:lineRule="auto"/>
        <w:rPr>
          <w:rFonts w:ascii="Arial" w:hAnsi="Arial" w:cs="Arial"/>
        </w:rPr>
      </w:pPr>
      <w:r w:rsidRPr="004E7B4C">
        <w:rPr>
          <w:rFonts w:ascii="Arial" w:hAnsi="Arial" w:cs="Arial"/>
        </w:rPr>
        <w:t xml:space="preserve">Né(e) </w:t>
      </w:r>
      <w:r w:rsidR="00D545B5" w:rsidRPr="004E7B4C">
        <w:rPr>
          <w:rFonts w:ascii="Arial" w:hAnsi="Arial" w:cs="Arial"/>
        </w:rPr>
        <w:t xml:space="preserve">le </w:t>
      </w:r>
      <w:r w:rsidR="00D545B5">
        <w:rPr>
          <w:rFonts w:ascii="Arial" w:hAnsi="Arial" w:cs="Arial"/>
          <w:spacing w:val="-3"/>
        </w:rPr>
        <w:tab/>
      </w:r>
      <w:r w:rsidR="001F6394">
        <w:rPr>
          <w:rFonts w:ascii="Arial" w:hAnsi="Arial" w:cs="Arial"/>
          <w:spacing w:val="-3"/>
        </w:rPr>
        <w:tab/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  <w:t>à</w:t>
      </w:r>
      <w:r>
        <w:rPr>
          <w:rFonts w:ascii="Arial" w:hAnsi="Arial" w:cs="Arial"/>
        </w:rPr>
        <w:t xml:space="preserve"> </w:t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  <w:t xml:space="preserve">Pays </w:t>
      </w:r>
      <w:r w:rsidR="001F6394">
        <w:rPr>
          <w:rFonts w:ascii="Arial" w:hAnsi="Arial" w:cs="Arial"/>
        </w:rPr>
        <w:t>:</w:t>
      </w:r>
    </w:p>
    <w:p w14:paraId="71835206" w14:textId="1F44D464" w:rsidR="004E7B4C" w:rsidRPr="004E7B4C" w:rsidRDefault="00D545B5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>Nationalité</w:t>
      </w:r>
      <w:r>
        <w:rPr>
          <w:rFonts w:ascii="Arial" w:hAnsi="Arial" w:cs="Arial"/>
        </w:rPr>
        <w:t xml:space="preserve"> :</w:t>
      </w:r>
    </w:p>
    <w:p w14:paraId="419549E7" w14:textId="0C448255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>Domicilié</w:t>
      </w:r>
      <w:r w:rsidR="001F6394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</w:p>
    <w:p w14:paraId="563C11CD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2BF0581A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  <w:b/>
          <w:spacing w:val="-3"/>
        </w:rPr>
      </w:pPr>
    </w:p>
    <w:p w14:paraId="3E7095E7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  <w:i/>
          <w:spacing w:val="-3"/>
        </w:rPr>
      </w:pPr>
      <w:r w:rsidRPr="004E7B4C">
        <w:rPr>
          <w:rFonts w:ascii="Arial" w:hAnsi="Arial" w:cs="Arial"/>
          <w:i/>
          <w:spacing w:val="-3"/>
        </w:rPr>
        <w:t>En cas de naissance à l'étranger :</w:t>
      </w:r>
    </w:p>
    <w:p w14:paraId="36C83E08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  <w:i/>
          <w:spacing w:val="-3"/>
        </w:rPr>
      </w:pPr>
    </w:p>
    <w:p w14:paraId="589313F0" w14:textId="70B8D454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  <w:spacing w:val="-3"/>
        </w:rPr>
      </w:pPr>
      <w:r w:rsidRPr="004E7B4C">
        <w:rPr>
          <w:rFonts w:ascii="Arial" w:hAnsi="Arial" w:cs="Arial"/>
          <w:spacing w:val="-3"/>
        </w:rPr>
        <w:t xml:space="preserve">Nom et prénom(s) du père : </w:t>
      </w:r>
    </w:p>
    <w:p w14:paraId="1D70B5A2" w14:textId="7DB6843C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  <w:spacing w:val="-3"/>
        </w:rPr>
      </w:pPr>
      <w:r w:rsidRPr="004E7B4C">
        <w:rPr>
          <w:rFonts w:ascii="Arial" w:hAnsi="Arial" w:cs="Arial"/>
          <w:spacing w:val="-3"/>
        </w:rPr>
        <w:t xml:space="preserve">Nom de naissance et prénom(s) de la mère : </w:t>
      </w:r>
    </w:p>
    <w:p w14:paraId="07F4C8BE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  <w:b/>
          <w:spacing w:val="-3"/>
        </w:rPr>
      </w:pPr>
    </w:p>
    <w:p w14:paraId="54C5E00A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  <w:b/>
        </w:rPr>
        <w:t>Atteste sur l’honneur</w:t>
      </w:r>
      <w:r w:rsidRPr="004E7B4C">
        <w:rPr>
          <w:rFonts w:ascii="Arial" w:hAnsi="Arial" w:cs="Arial"/>
        </w:rPr>
        <w:t> :</w:t>
      </w:r>
    </w:p>
    <w:p w14:paraId="614201D0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54E69889" w14:textId="32B6C5FC" w:rsidR="004E7B4C" w:rsidRPr="004E7B4C" w:rsidRDefault="004E7B4C" w:rsidP="004E7B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>Que je ne suis pas condamné(e) à une peine, en cours d'exécution, portant interdiction d'acheter un bien immobilier à usage d'habitation ou un fonds de commerce d'un établissement recevant du public à usage total ou partiel d'hébergement en application des articles 225-26, I, 2° du Code Pénal, L 1337-4, IV, 3° du Code de la Santé Publique, L 123-3, VII, 3</w:t>
      </w:r>
      <w:r w:rsidR="001D667B" w:rsidRPr="004E7B4C">
        <w:rPr>
          <w:rFonts w:ascii="Arial" w:hAnsi="Arial" w:cs="Arial"/>
        </w:rPr>
        <w:t>° ;</w:t>
      </w:r>
      <w:r w:rsidRPr="004E7B4C">
        <w:rPr>
          <w:rFonts w:ascii="Arial" w:hAnsi="Arial" w:cs="Arial"/>
        </w:rPr>
        <w:t xml:space="preserve"> L 511-6, III, 3° et L 521-4 II 3° du Code de la Construction et de l'Habitation,</w:t>
      </w:r>
    </w:p>
    <w:p w14:paraId="2D76A154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3B17DA06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>ET</w:t>
      </w:r>
    </w:p>
    <w:p w14:paraId="5ABEFE4F" w14:textId="77777777" w:rsidR="001F6394" w:rsidRPr="004E7B4C" w:rsidRDefault="001F6394" w:rsidP="004E7B4C">
      <w:pPr>
        <w:spacing w:after="0" w:line="240" w:lineRule="auto"/>
        <w:jc w:val="both"/>
        <w:rPr>
          <w:rFonts w:ascii="Arial" w:hAnsi="Arial" w:cs="Arial"/>
        </w:rPr>
      </w:pPr>
    </w:p>
    <w:p w14:paraId="20C86089" w14:textId="41FB1671" w:rsidR="004E7B4C" w:rsidRDefault="004E7B4C" w:rsidP="004E7B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4E7B4C">
        <w:rPr>
          <w:rFonts w:ascii="Arial" w:hAnsi="Arial" w:cs="Arial"/>
        </w:rPr>
        <w:t>ue le bien pour l'achat duquel je souhaite enchérir est destiné à mon occupation personnelle</w:t>
      </w:r>
    </w:p>
    <w:p w14:paraId="6DE90BC9" w14:textId="77777777" w:rsidR="004E7B4C" w:rsidRPr="004E7B4C" w:rsidRDefault="004E7B4C" w:rsidP="004E7B4C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223A5CB" w14:textId="17067768" w:rsidR="004E7B4C" w:rsidRPr="004E7B4C" w:rsidRDefault="004E7B4C" w:rsidP="004E7B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4E7B4C">
        <w:rPr>
          <w:rFonts w:ascii="Arial" w:hAnsi="Arial" w:cs="Arial"/>
        </w:rPr>
        <w:t>ue le bien pour l'achat duquel je souhaite enchérir n'est pas destiné à mon occupation personnelle</w:t>
      </w:r>
    </w:p>
    <w:p w14:paraId="2B607E49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2734A817" w14:textId="77777777" w:rsidR="001F6394" w:rsidRDefault="001F6394" w:rsidP="004E7B4C">
      <w:pPr>
        <w:spacing w:after="0" w:line="240" w:lineRule="auto"/>
        <w:jc w:val="both"/>
        <w:rPr>
          <w:rFonts w:ascii="Arial" w:hAnsi="Arial" w:cs="Arial"/>
        </w:rPr>
      </w:pPr>
    </w:p>
    <w:p w14:paraId="2A214E21" w14:textId="77777777" w:rsidR="001F6394" w:rsidRPr="004E7B4C" w:rsidRDefault="001F6394" w:rsidP="004E7B4C">
      <w:pPr>
        <w:spacing w:after="0" w:line="240" w:lineRule="auto"/>
        <w:jc w:val="both"/>
        <w:rPr>
          <w:rFonts w:ascii="Arial" w:hAnsi="Arial" w:cs="Arial"/>
        </w:rPr>
      </w:pPr>
    </w:p>
    <w:p w14:paraId="2FD974B6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  <w:r w:rsidRPr="004E7B4C">
        <w:rPr>
          <w:rFonts w:ascii="Arial" w:hAnsi="Arial" w:cs="Arial"/>
        </w:rPr>
        <w:t xml:space="preserve">Fait à Nanterre le </w:t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</w:r>
      <w:r w:rsidRPr="004E7B4C">
        <w:rPr>
          <w:rFonts w:ascii="Arial" w:hAnsi="Arial" w:cs="Arial"/>
        </w:rPr>
        <w:tab/>
        <w:t>Signature</w:t>
      </w:r>
    </w:p>
    <w:p w14:paraId="445F3AD1" w14:textId="77777777" w:rsid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5DFBFD63" w14:textId="77777777" w:rsidR="001F6394" w:rsidRPr="004E7B4C" w:rsidRDefault="001F6394" w:rsidP="004E7B4C">
      <w:pPr>
        <w:spacing w:after="0" w:line="240" w:lineRule="auto"/>
        <w:jc w:val="both"/>
        <w:rPr>
          <w:rFonts w:ascii="Arial" w:hAnsi="Arial" w:cs="Arial"/>
        </w:rPr>
      </w:pPr>
    </w:p>
    <w:p w14:paraId="14602F75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49095293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05B1BEA7" w14:textId="2E94B694" w:rsidR="004E7B4C" w:rsidRPr="004E7B4C" w:rsidRDefault="004E7B4C" w:rsidP="004E7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4E7B4C">
        <w:rPr>
          <w:rFonts w:ascii="Arial" w:hAnsi="Arial" w:cs="Arial"/>
          <w:b/>
        </w:rPr>
        <w:t>L'enchérisseur est informé que toute erreur volontaire portée dans l'attestation est passible de poursuites pour faux sur le fondement des artic</w:t>
      </w:r>
      <w:r w:rsidR="00D545B5">
        <w:rPr>
          <w:rFonts w:ascii="Arial" w:hAnsi="Arial" w:cs="Arial"/>
          <w:b/>
        </w:rPr>
        <w:t>l</w:t>
      </w:r>
      <w:r w:rsidRPr="004E7B4C">
        <w:rPr>
          <w:rFonts w:ascii="Arial" w:hAnsi="Arial" w:cs="Arial"/>
          <w:b/>
        </w:rPr>
        <w:t>es 441-1 et 441-9 du Code Pénal</w:t>
      </w:r>
    </w:p>
    <w:p w14:paraId="043FE83D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</w:rPr>
      </w:pPr>
    </w:p>
    <w:p w14:paraId="22BD2854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  <w:bCs/>
        </w:rPr>
      </w:pPr>
    </w:p>
    <w:p w14:paraId="4DC0F2E2" w14:textId="77777777" w:rsidR="004E7B4C" w:rsidRPr="004E7B4C" w:rsidRDefault="004E7B4C" w:rsidP="004E7B4C">
      <w:pPr>
        <w:spacing w:after="0" w:line="240" w:lineRule="auto"/>
        <w:jc w:val="both"/>
        <w:rPr>
          <w:rFonts w:ascii="Arial" w:hAnsi="Arial" w:cs="Arial"/>
          <w:bCs/>
        </w:rPr>
      </w:pPr>
    </w:p>
    <w:p w14:paraId="19FCDE0B" w14:textId="77777777" w:rsidR="00450461" w:rsidRPr="004E7B4C" w:rsidRDefault="00450461" w:rsidP="004E7B4C">
      <w:pPr>
        <w:spacing w:after="0" w:line="240" w:lineRule="auto"/>
        <w:rPr>
          <w:rFonts w:ascii="Arial" w:hAnsi="Arial" w:cs="Arial"/>
        </w:rPr>
      </w:pPr>
    </w:p>
    <w:sectPr w:rsidR="00450461" w:rsidRPr="004E7B4C" w:rsidSect="004E7B4C">
      <w:footerReference w:type="default" r:id="rId8"/>
      <w:headerReference w:type="first" r:id="rId9"/>
      <w:footerReference w:type="first" r:id="rId10"/>
      <w:pgSz w:w="11900" w:h="16840"/>
      <w:pgMar w:top="1418" w:right="112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9E5A" w14:textId="77777777" w:rsidR="00370EFB" w:rsidRDefault="00370EFB" w:rsidP="004E7B4C">
      <w:pPr>
        <w:spacing w:after="0" w:line="240" w:lineRule="auto"/>
      </w:pPr>
      <w:r>
        <w:separator/>
      </w:r>
    </w:p>
  </w:endnote>
  <w:endnote w:type="continuationSeparator" w:id="0">
    <w:p w14:paraId="147406DE" w14:textId="77777777" w:rsidR="00370EFB" w:rsidRDefault="00370EFB" w:rsidP="004E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3DFE" w14:textId="77777777" w:rsidR="003478C3" w:rsidRPr="00DE7DC3" w:rsidRDefault="00BB45B5" w:rsidP="00DE7DC3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95B" w14:textId="77777777" w:rsidR="003478C3" w:rsidRDefault="00000000" w:rsidP="000461C4">
    <w:pPr>
      <w:pStyle w:val="Footer"/>
      <w:tabs>
        <w:tab w:val="clear" w:pos="4536"/>
        <w:tab w:val="clear" w:pos="9072"/>
        <w:tab w:val="left" w:pos="2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368E" w14:textId="77777777" w:rsidR="00370EFB" w:rsidRDefault="00370EFB" w:rsidP="004E7B4C">
      <w:pPr>
        <w:spacing w:after="0" w:line="240" w:lineRule="auto"/>
      </w:pPr>
      <w:r>
        <w:separator/>
      </w:r>
    </w:p>
  </w:footnote>
  <w:footnote w:type="continuationSeparator" w:id="0">
    <w:p w14:paraId="5E5F4D2B" w14:textId="77777777" w:rsidR="00370EFB" w:rsidRDefault="00370EFB" w:rsidP="004E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4B58" w14:textId="444ECC8D" w:rsidR="003478C3" w:rsidRDefault="00BB45B5" w:rsidP="004E7B4C">
    <w:pPr>
      <w:pStyle w:val="Header"/>
      <w:ind w:hanging="993"/>
    </w:pPr>
    <w:r w:rsidRPr="00035EB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D3E276" wp14:editId="1E0A2467">
              <wp:simplePos x="0" y="0"/>
              <wp:positionH relativeFrom="column">
                <wp:posOffset>1556793</wp:posOffset>
              </wp:positionH>
              <wp:positionV relativeFrom="paragraph">
                <wp:posOffset>8316416</wp:posOffset>
              </wp:positionV>
              <wp:extent cx="4032448" cy="369324"/>
              <wp:effectExtent l="0" t="0" r="0" b="0"/>
              <wp:wrapNone/>
              <wp:docPr id="12" name="Zone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448" cy="369324"/>
                      </a:xfrm>
                      <a:prstGeom prst="rect">
                        <a:avLst/>
                      </a:prstGeom>
                      <a:noFill/>
                    </wps:spPr>
                    <wps:bodyPr wrap="square" lIns="91431" tIns="45716" rIns="91431" bIns="45716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CBE1A" id="_x0000_t202" coordsize="21600,21600" o:spt="202" path="m,l,21600r21600,l21600,xe">
              <v:stroke joinstyle="miter"/>
              <v:path gradientshapeok="t" o:connecttype="rect"/>
            </v:shapetype>
            <v:shape id="ZoneTexte 12" o:spid="_x0000_s1026" type="#_x0000_t202" style="position:absolute;margin-left:122.6pt;margin-top:654.85pt;width:317.5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" filled="f" stroked="f">
              <v:textbox style="mso-fit-shape-to-text:t" inset="2.53975mm,1.2699mm,2.53975mm,1.2699mm"/>
            </v:shape>
          </w:pict>
        </mc:Fallback>
      </mc:AlternateContent>
    </w:r>
  </w:p>
  <w:p w14:paraId="44D2467C" w14:textId="77777777" w:rsidR="003478C3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D0F"/>
    <w:multiLevelType w:val="hybridMultilevel"/>
    <w:tmpl w:val="498C1826"/>
    <w:lvl w:ilvl="0" w:tplc="8AAA2D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C6"/>
    <w:rsid w:val="001D667B"/>
    <w:rsid w:val="001F6394"/>
    <w:rsid w:val="00370EFB"/>
    <w:rsid w:val="00442449"/>
    <w:rsid w:val="00450461"/>
    <w:rsid w:val="004E7B4C"/>
    <w:rsid w:val="00563463"/>
    <w:rsid w:val="00647954"/>
    <w:rsid w:val="006D2093"/>
    <w:rsid w:val="008667C6"/>
    <w:rsid w:val="00BB45B5"/>
    <w:rsid w:val="00C77530"/>
    <w:rsid w:val="00D545B5"/>
    <w:rsid w:val="00F23F65"/>
    <w:rsid w:val="00F8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CDE0B"/>
  <w15:docId w15:val="{E1D6E6BE-08F4-41BC-8180-C065D4F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B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B4C"/>
    <w:rPr>
      <w:rFonts w:asciiTheme="minorHAnsi" w:eastAsiaTheme="minorEastAsia" w:hAnsiTheme="minorHAnsi" w:cstheme="minorBidi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4E7B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B4C"/>
    <w:rPr>
      <w:rFonts w:asciiTheme="minorHAnsi" w:eastAsiaTheme="minorEastAsia" w:hAnsiTheme="minorHAnsi" w:cstheme="minorBidi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7B4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B4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4C"/>
    <w:rPr>
      <w:rFonts w:ascii="Lucida Grande" w:hAnsi="Lucida Grande" w:cs="Lucida Grand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4E7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7BF45-BB29-6640-98C0-4680B757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TOULLEC</dc:creator>
  <cp:lastModifiedBy>Jean-Yves Toullec</cp:lastModifiedBy>
  <cp:revision>4</cp:revision>
  <cp:lastPrinted>2019-09-02T10:21:00Z</cp:lastPrinted>
  <dcterms:created xsi:type="dcterms:W3CDTF">2022-10-03T10:45:00Z</dcterms:created>
  <dcterms:modified xsi:type="dcterms:W3CDTF">2022-10-25T08:34:00Z</dcterms:modified>
</cp:coreProperties>
</file>